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7D" w:rsidRPr="009829B8" w:rsidRDefault="005B677D" w:rsidP="005B677D">
      <w:pPr>
        <w:jc w:val="center"/>
        <w:rPr>
          <w:sz w:val="26"/>
          <w:szCs w:val="26"/>
        </w:rPr>
      </w:pPr>
      <w:r w:rsidRPr="00F540FD">
        <w:rPr>
          <w:sz w:val="26"/>
          <w:szCs w:val="26"/>
        </w:rPr>
        <w:t xml:space="preserve">Заключение № </w:t>
      </w:r>
      <w:r w:rsidR="00F540FD" w:rsidRPr="00F540FD">
        <w:rPr>
          <w:sz w:val="26"/>
          <w:szCs w:val="26"/>
        </w:rPr>
        <w:t>28</w:t>
      </w:r>
      <w:r w:rsidRPr="00F540FD">
        <w:rPr>
          <w:sz w:val="26"/>
          <w:szCs w:val="26"/>
        </w:rPr>
        <w:t>/А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постановление администрации города 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от 29.08.2019 № 330-па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>«Об утверждении положения о предоставлении финансовой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</w:t>
      </w:r>
    </w:p>
    <w:p w:rsidR="005B677D" w:rsidRPr="00D66084" w:rsidRDefault="005B677D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город Пыть-Ях»</w:t>
      </w:r>
    </w:p>
    <w:p w:rsidR="005B677D" w:rsidRPr="00D66084" w:rsidRDefault="005B677D" w:rsidP="005B677D">
      <w:pPr>
        <w:jc w:val="center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19.06.2020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</w:p>
    <w:p w:rsidR="005B677D" w:rsidRDefault="005B677D" w:rsidP="005B677D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Pr="005B677D">
        <w:rPr>
          <w:sz w:val="26"/>
          <w:szCs w:val="26"/>
        </w:rPr>
        <w:t>«О внесении изменений в постановление администрации города от 29.08.2019 № 330-па «Об утверждении положения о предоставлении финансовой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</w:t>
      </w:r>
      <w:r>
        <w:rPr>
          <w:sz w:val="26"/>
          <w:szCs w:val="26"/>
        </w:rPr>
        <w:t xml:space="preserve"> </w:t>
      </w:r>
      <w:r w:rsidRPr="005B677D">
        <w:rPr>
          <w:sz w:val="26"/>
          <w:szCs w:val="26"/>
        </w:rPr>
        <w:t>город Пыть-Ях»</w:t>
      </w:r>
      <w:r>
        <w:rPr>
          <w:sz w:val="26"/>
          <w:szCs w:val="26"/>
        </w:rPr>
        <w:t xml:space="preserve"> (далее – п</w:t>
      </w:r>
      <w:r w:rsidRPr="00EF5963">
        <w:rPr>
          <w:sz w:val="26"/>
          <w:szCs w:val="26"/>
        </w:rPr>
        <w:t>роект постановления).</w:t>
      </w:r>
    </w:p>
    <w:p w:rsidR="005B677D" w:rsidRDefault="005B677D" w:rsidP="005B6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Счетно-контрольную палату проект постановления поступил 17.06.2020. К проекту постановления приложена пояснительная записка, заключения о проведении антикоррупционной экспертизы правового акта, об оценке регулирующего воздействия проекта постановления. </w:t>
      </w:r>
    </w:p>
    <w:p w:rsidR="005B677D" w:rsidRPr="0051467D" w:rsidRDefault="005B677D" w:rsidP="005B677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71B69" w:rsidRDefault="005B677D" w:rsidP="00171B69">
      <w:pPr>
        <w:numPr>
          <w:ilvl w:val="0"/>
          <w:numId w:val="1"/>
        </w:numPr>
        <w:tabs>
          <w:tab w:val="left" w:pos="142"/>
        </w:tabs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 w:rsidR="00171B69"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5B677D" w:rsidRPr="00171B69" w:rsidRDefault="00171B69" w:rsidP="00171B69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B677D" w:rsidRPr="00171B69">
        <w:rPr>
          <w:sz w:val="26"/>
          <w:szCs w:val="26"/>
        </w:rPr>
        <w:t>Федеральный закон от 12.01.1996 № 7-ФЗ «О некоммерческих организациях» (далее – Федеральный закон от 12.01.1996 № 7-ФЗ);</w:t>
      </w:r>
    </w:p>
    <w:p w:rsidR="005B677D" w:rsidRDefault="005B677D" w:rsidP="005B677D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Pr="0051467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1467D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06.10.2003 №131-ФЗ</w:t>
      </w:r>
      <w:r w:rsidRPr="0051467D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Об общих принципах организации местного самоуправления в РФ» (далее – Федеральный закон от 06.10.2003 </w:t>
      </w:r>
      <w:r w:rsidRPr="0051467D">
        <w:rPr>
          <w:sz w:val="26"/>
          <w:szCs w:val="26"/>
        </w:rPr>
        <w:t xml:space="preserve">№ </w:t>
      </w:r>
      <w:r>
        <w:rPr>
          <w:sz w:val="26"/>
          <w:szCs w:val="26"/>
        </w:rPr>
        <w:t>131</w:t>
      </w:r>
      <w:r w:rsidRPr="0051467D">
        <w:rPr>
          <w:sz w:val="26"/>
          <w:szCs w:val="26"/>
        </w:rPr>
        <w:t>-ФЗ);</w:t>
      </w:r>
    </w:p>
    <w:p w:rsidR="005B677D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51467D">
        <w:rPr>
          <w:sz w:val="26"/>
          <w:szCs w:val="26"/>
        </w:rPr>
        <w:t xml:space="preserve">Постановление Правительства РФ от </w:t>
      </w:r>
      <w:r>
        <w:rPr>
          <w:sz w:val="26"/>
          <w:szCs w:val="26"/>
        </w:rPr>
        <w:t>27.03.2019</w:t>
      </w:r>
      <w:r w:rsidRPr="0051467D">
        <w:rPr>
          <w:sz w:val="26"/>
          <w:szCs w:val="26"/>
        </w:rPr>
        <w:t xml:space="preserve"> № </w:t>
      </w:r>
      <w:r>
        <w:rPr>
          <w:sz w:val="26"/>
          <w:szCs w:val="26"/>
        </w:rPr>
        <w:t>322</w:t>
      </w:r>
      <w:r w:rsidRPr="0051467D">
        <w:rPr>
          <w:sz w:val="26"/>
          <w:szCs w:val="26"/>
        </w:rPr>
        <w:t xml:space="preserve"> «Об общих требованиях к нормативным правовым актам, муниципальным правовым актам,</w:t>
      </w:r>
      <w:r>
        <w:rPr>
          <w:sz w:val="26"/>
          <w:szCs w:val="26"/>
        </w:rPr>
        <w:t xml:space="preserve"> устанавливающим порядок предоставления грантов в форме субсидий, в том числе предоставляемых на конкурсной основе</w:t>
      </w:r>
      <w:r w:rsidRPr="0051467D">
        <w:rPr>
          <w:sz w:val="26"/>
          <w:szCs w:val="26"/>
        </w:rPr>
        <w:t xml:space="preserve">» (далее – постановление Правительства РФ </w:t>
      </w:r>
      <w:r>
        <w:rPr>
          <w:sz w:val="26"/>
          <w:szCs w:val="26"/>
        </w:rPr>
        <w:t xml:space="preserve">от 27.03.2019 </w:t>
      </w:r>
      <w:r w:rsidRPr="0051467D">
        <w:rPr>
          <w:sz w:val="26"/>
          <w:szCs w:val="26"/>
        </w:rPr>
        <w:t xml:space="preserve">№ </w:t>
      </w:r>
      <w:r>
        <w:rPr>
          <w:sz w:val="26"/>
          <w:szCs w:val="26"/>
        </w:rPr>
        <w:t>322</w:t>
      </w:r>
      <w:r w:rsidRPr="0051467D">
        <w:rPr>
          <w:sz w:val="26"/>
          <w:szCs w:val="26"/>
        </w:rPr>
        <w:t>);</w:t>
      </w:r>
    </w:p>
    <w:p w:rsidR="00297DAF" w:rsidRDefault="00297DAF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297DAF">
        <w:rPr>
          <w:sz w:val="26"/>
          <w:szCs w:val="26"/>
        </w:rPr>
        <w:t>Постановление Правительства РФ от 07.12.2019 № 1615 «О внесении изменений в общие требования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</w:t>
      </w:r>
      <w:r>
        <w:rPr>
          <w:sz w:val="26"/>
          <w:szCs w:val="26"/>
        </w:rPr>
        <w:t xml:space="preserve"> конкурсной основе» </w:t>
      </w:r>
      <w:r w:rsidRPr="00297DAF">
        <w:rPr>
          <w:sz w:val="26"/>
          <w:szCs w:val="26"/>
        </w:rPr>
        <w:t xml:space="preserve">(далее - постановление </w:t>
      </w:r>
      <w:r w:rsidR="00A71C34">
        <w:rPr>
          <w:sz w:val="26"/>
          <w:szCs w:val="26"/>
        </w:rPr>
        <w:t>П</w:t>
      </w:r>
      <w:r w:rsidRPr="00297DAF">
        <w:rPr>
          <w:sz w:val="26"/>
          <w:szCs w:val="26"/>
        </w:rPr>
        <w:t>равительства РФ от 07.12.2019 № 1615)</w:t>
      </w:r>
      <w:r w:rsidR="00962F5B">
        <w:rPr>
          <w:sz w:val="26"/>
          <w:szCs w:val="26"/>
        </w:rPr>
        <w:t xml:space="preserve">; </w:t>
      </w:r>
    </w:p>
    <w:p w:rsidR="005B677D" w:rsidRDefault="00297DAF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5B677D">
        <w:rPr>
          <w:sz w:val="26"/>
          <w:szCs w:val="26"/>
        </w:rPr>
        <w:t>Устав города Пыть-Яха.</w:t>
      </w:r>
    </w:p>
    <w:p w:rsidR="005B677D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п</w:t>
      </w:r>
      <w:r w:rsidRPr="00B50388">
        <w:rPr>
          <w:sz w:val="26"/>
          <w:szCs w:val="26"/>
        </w:rPr>
        <w:t xml:space="preserve">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5B677D" w:rsidRPr="00600F3A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 города от 2</w:t>
      </w:r>
      <w:r w:rsidR="00171B69">
        <w:rPr>
          <w:sz w:val="26"/>
          <w:szCs w:val="26"/>
        </w:rPr>
        <w:t>9.08</w:t>
      </w:r>
      <w:r>
        <w:rPr>
          <w:sz w:val="26"/>
          <w:szCs w:val="26"/>
        </w:rPr>
        <w:t>.</w:t>
      </w:r>
      <w:r w:rsidR="00171B69">
        <w:rPr>
          <w:sz w:val="26"/>
          <w:szCs w:val="26"/>
        </w:rPr>
        <w:t>2019 № 330</w:t>
      </w:r>
      <w:r>
        <w:rPr>
          <w:sz w:val="26"/>
          <w:szCs w:val="26"/>
        </w:rPr>
        <w:t>-па утвержден</w:t>
      </w:r>
      <w:r w:rsidR="00171B69">
        <w:rPr>
          <w:sz w:val="26"/>
          <w:szCs w:val="26"/>
        </w:rPr>
        <w:t xml:space="preserve">о положение о предоставлении финансовой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 Пыть-Ях (далее – Положение), </w:t>
      </w:r>
      <w:r>
        <w:rPr>
          <w:sz w:val="26"/>
          <w:szCs w:val="26"/>
        </w:rPr>
        <w:t>в который представленным п</w:t>
      </w:r>
      <w:r w:rsidRPr="00600F3A">
        <w:rPr>
          <w:sz w:val="26"/>
          <w:szCs w:val="26"/>
        </w:rPr>
        <w:t>роектом</w:t>
      </w:r>
      <w:r>
        <w:rPr>
          <w:sz w:val="26"/>
          <w:szCs w:val="26"/>
        </w:rPr>
        <w:t xml:space="preserve"> постановления</w:t>
      </w:r>
      <w:r w:rsidRPr="00600F3A">
        <w:rPr>
          <w:sz w:val="26"/>
          <w:szCs w:val="26"/>
        </w:rPr>
        <w:t xml:space="preserve"> предлагается внести </w:t>
      </w:r>
      <w:r>
        <w:rPr>
          <w:sz w:val="26"/>
          <w:szCs w:val="26"/>
        </w:rPr>
        <w:t>следующие изменения:</w:t>
      </w:r>
    </w:p>
    <w:p w:rsidR="005B677D" w:rsidRPr="00BD0D3A" w:rsidRDefault="00171B69" w:rsidP="00EF58C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D0D3A">
        <w:rPr>
          <w:sz w:val="26"/>
          <w:szCs w:val="26"/>
        </w:rPr>
        <w:lastRenderedPageBreak/>
        <w:t>По тексту постановлени</w:t>
      </w:r>
      <w:r w:rsidR="00962F5B">
        <w:rPr>
          <w:sz w:val="26"/>
          <w:szCs w:val="26"/>
        </w:rPr>
        <w:t>я</w:t>
      </w:r>
      <w:r w:rsidRPr="00BD0D3A">
        <w:rPr>
          <w:sz w:val="26"/>
          <w:szCs w:val="26"/>
        </w:rPr>
        <w:t xml:space="preserve"> и </w:t>
      </w:r>
      <w:r w:rsidR="00962F5B">
        <w:rPr>
          <w:sz w:val="26"/>
          <w:szCs w:val="26"/>
        </w:rPr>
        <w:t>Положения</w:t>
      </w:r>
      <w:r w:rsidRPr="00BD0D3A">
        <w:rPr>
          <w:sz w:val="26"/>
          <w:szCs w:val="26"/>
        </w:rPr>
        <w:t xml:space="preserve"> слова «</w:t>
      </w:r>
      <w:r w:rsidR="00FC5B01" w:rsidRPr="00BD0D3A">
        <w:rPr>
          <w:sz w:val="26"/>
          <w:szCs w:val="26"/>
        </w:rPr>
        <w:t>у</w:t>
      </w:r>
      <w:r w:rsidRPr="00BD0D3A">
        <w:rPr>
          <w:sz w:val="26"/>
          <w:szCs w:val="26"/>
        </w:rPr>
        <w:t>правление делами</w:t>
      </w:r>
      <w:r w:rsidR="00FC5B01" w:rsidRPr="00BD0D3A">
        <w:rPr>
          <w:sz w:val="26"/>
          <w:szCs w:val="26"/>
        </w:rPr>
        <w:t xml:space="preserve"> администрации г. Пыть-Яха»</w:t>
      </w:r>
      <w:r w:rsidR="00D179D8" w:rsidRPr="00BD0D3A">
        <w:rPr>
          <w:sz w:val="26"/>
          <w:szCs w:val="26"/>
        </w:rPr>
        <w:t>, «управление делами», «управление делами администрации города», «управление делами администрации»</w:t>
      </w:r>
      <w:r w:rsidR="00FC5B01" w:rsidRPr="00BD0D3A">
        <w:rPr>
          <w:sz w:val="26"/>
          <w:szCs w:val="26"/>
        </w:rPr>
        <w:t xml:space="preserve"> </w:t>
      </w:r>
      <w:r w:rsidR="009C7748" w:rsidRPr="00BD0D3A">
        <w:rPr>
          <w:sz w:val="26"/>
          <w:szCs w:val="26"/>
        </w:rPr>
        <w:t xml:space="preserve">в соответствующих падежах </w:t>
      </w:r>
      <w:r w:rsidR="005B677D" w:rsidRPr="00BD0D3A">
        <w:rPr>
          <w:sz w:val="26"/>
          <w:szCs w:val="26"/>
        </w:rPr>
        <w:t>заменить словами «</w:t>
      </w:r>
      <w:r w:rsidR="00FC5B01" w:rsidRPr="00BD0D3A">
        <w:rPr>
          <w:sz w:val="26"/>
          <w:szCs w:val="26"/>
        </w:rPr>
        <w:t>у</w:t>
      </w:r>
      <w:r w:rsidR="005B677D" w:rsidRPr="00BD0D3A">
        <w:rPr>
          <w:sz w:val="26"/>
          <w:szCs w:val="26"/>
        </w:rPr>
        <w:t>правление</w:t>
      </w:r>
      <w:r w:rsidR="00FC5B01" w:rsidRPr="00BD0D3A">
        <w:rPr>
          <w:sz w:val="26"/>
          <w:szCs w:val="26"/>
        </w:rPr>
        <w:t xml:space="preserve"> по внутренней политики администрации г. Пыть-Яха»</w:t>
      </w:r>
      <w:r w:rsidR="00EF58C1" w:rsidRPr="00BD0D3A">
        <w:rPr>
          <w:sz w:val="26"/>
          <w:szCs w:val="26"/>
        </w:rPr>
        <w:t xml:space="preserve"> в соответствующем падеже</w:t>
      </w:r>
      <w:r w:rsidR="005B677D" w:rsidRPr="00BD0D3A">
        <w:rPr>
          <w:sz w:val="26"/>
          <w:szCs w:val="26"/>
        </w:rPr>
        <w:t xml:space="preserve">; </w:t>
      </w:r>
    </w:p>
    <w:p w:rsidR="005B677D" w:rsidRPr="00BD0D3A" w:rsidRDefault="00FC5B01" w:rsidP="00FC5B0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D0D3A">
        <w:rPr>
          <w:sz w:val="26"/>
          <w:szCs w:val="26"/>
        </w:rPr>
        <w:t>Некоторые пункты</w:t>
      </w:r>
      <w:r w:rsidR="00455D52">
        <w:rPr>
          <w:sz w:val="26"/>
          <w:szCs w:val="26"/>
        </w:rPr>
        <w:t xml:space="preserve"> Положения</w:t>
      </w:r>
      <w:r w:rsidR="00962F5B">
        <w:rPr>
          <w:sz w:val="26"/>
          <w:szCs w:val="26"/>
        </w:rPr>
        <w:t xml:space="preserve"> </w:t>
      </w:r>
      <w:r w:rsidRPr="00BD0D3A">
        <w:rPr>
          <w:sz w:val="26"/>
          <w:szCs w:val="26"/>
        </w:rPr>
        <w:t xml:space="preserve">изложены в новой редакции. </w:t>
      </w:r>
      <w:r w:rsidR="005B677D" w:rsidRPr="00BD0D3A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tbl>
      <w:tblPr>
        <w:tblStyle w:val="a9"/>
        <w:tblW w:w="10206" w:type="dxa"/>
        <w:tblInd w:w="-5" w:type="dxa"/>
        <w:tblLook w:val="04A0" w:firstRow="1" w:lastRow="0" w:firstColumn="1" w:lastColumn="0" w:noHBand="0" w:noVBand="1"/>
      </w:tblPr>
      <w:tblGrid>
        <w:gridCol w:w="2263"/>
        <w:gridCol w:w="4541"/>
        <w:gridCol w:w="3402"/>
      </w:tblGrid>
      <w:tr w:rsidR="00FC5B01" w:rsidTr="00FC5B01">
        <w:tc>
          <w:tcPr>
            <w:tcW w:w="2263" w:type="dxa"/>
          </w:tcPr>
          <w:p w:rsidR="00FC5B01" w:rsidRPr="002D756B" w:rsidRDefault="00FC5B01" w:rsidP="00FC5B01">
            <w:pPr>
              <w:tabs>
                <w:tab w:val="left" w:pos="720"/>
              </w:tabs>
              <w:jc w:val="center"/>
            </w:pPr>
            <w:r w:rsidRPr="002D756B">
              <w:t>Пункт, раздел</w:t>
            </w:r>
          </w:p>
          <w:p w:rsidR="00FC5B01" w:rsidRPr="002D756B" w:rsidRDefault="00455D52" w:rsidP="00FC5B01">
            <w:pPr>
              <w:tabs>
                <w:tab w:val="left" w:pos="720"/>
              </w:tabs>
              <w:jc w:val="center"/>
            </w:pPr>
            <w:r>
              <w:t>Положения</w:t>
            </w:r>
          </w:p>
        </w:tc>
        <w:tc>
          <w:tcPr>
            <w:tcW w:w="4541" w:type="dxa"/>
          </w:tcPr>
          <w:p w:rsidR="00FC5B01" w:rsidRPr="002D756B" w:rsidRDefault="00FC5B01" w:rsidP="00FC5B01">
            <w:pPr>
              <w:tabs>
                <w:tab w:val="left" w:pos="720"/>
              </w:tabs>
              <w:jc w:val="center"/>
            </w:pPr>
            <w:r w:rsidRPr="002D756B">
              <w:t>Действующая редакция</w:t>
            </w:r>
          </w:p>
          <w:p w:rsidR="00FC5B01" w:rsidRPr="002D756B" w:rsidRDefault="00455D52" w:rsidP="00FC5B01">
            <w:pPr>
              <w:tabs>
                <w:tab w:val="left" w:pos="720"/>
              </w:tabs>
              <w:jc w:val="center"/>
            </w:pPr>
            <w:r>
              <w:t>Положения</w:t>
            </w:r>
            <w:bookmarkStart w:id="0" w:name="_GoBack"/>
            <w:bookmarkEnd w:id="0"/>
          </w:p>
        </w:tc>
        <w:tc>
          <w:tcPr>
            <w:tcW w:w="3402" w:type="dxa"/>
          </w:tcPr>
          <w:p w:rsidR="00FC5B01" w:rsidRDefault="00FC5B01" w:rsidP="00FC5B01">
            <w:pPr>
              <w:tabs>
                <w:tab w:val="left" w:pos="720"/>
              </w:tabs>
              <w:jc w:val="center"/>
            </w:pPr>
            <w:r w:rsidRPr="002D756B">
              <w:t>Предложенная редакция</w:t>
            </w:r>
          </w:p>
          <w:p w:rsidR="00455D52" w:rsidRPr="002D756B" w:rsidRDefault="00455D52" w:rsidP="00FC5B01">
            <w:pPr>
              <w:tabs>
                <w:tab w:val="left" w:pos="720"/>
              </w:tabs>
              <w:jc w:val="center"/>
            </w:pPr>
            <w:r>
              <w:t>Положения</w:t>
            </w:r>
          </w:p>
        </w:tc>
      </w:tr>
      <w:tr w:rsidR="00FC5B01" w:rsidTr="00FC5B01">
        <w:tc>
          <w:tcPr>
            <w:tcW w:w="2263" w:type="dxa"/>
          </w:tcPr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t>п. 2.4</w:t>
            </w:r>
          </w:p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t>раздела 2</w:t>
            </w:r>
          </w:p>
          <w:p w:rsidR="0053246B" w:rsidRPr="002D756B" w:rsidRDefault="0053246B" w:rsidP="001B4DC5">
            <w:pPr>
              <w:tabs>
                <w:tab w:val="left" w:pos="720"/>
              </w:tabs>
              <w:jc w:val="center"/>
            </w:pPr>
          </w:p>
        </w:tc>
        <w:tc>
          <w:tcPr>
            <w:tcW w:w="4541" w:type="dxa"/>
          </w:tcPr>
          <w:p w:rsidR="00FC5B01" w:rsidRPr="002D756B" w:rsidRDefault="00FC5B01" w:rsidP="00FC5B01">
            <w:pPr>
              <w:tabs>
                <w:tab w:val="left" w:pos="720"/>
              </w:tabs>
            </w:pPr>
            <w:r w:rsidRPr="00FC5B01">
              <w:t>Основанием для перечисления субсидии является договор о предоставлении субсидии (далее - договор), заключенный между администрацией города и социально ориентированной некоммерческой организацией (приложение №1 к Положению). При заключении договора социально ориентированные некоммерческие организации предоставляют скорректированные с учетом размера предоставляемой субсидии мероприятия проекта, реализуемого на средства субсидии. Договор заключается в течение 10 дней со дня подписания протокола заседания конкурсной комиссии.</w:t>
            </w:r>
          </w:p>
        </w:tc>
        <w:tc>
          <w:tcPr>
            <w:tcW w:w="3402" w:type="dxa"/>
          </w:tcPr>
          <w:p w:rsidR="00FC5B01" w:rsidRPr="002D756B" w:rsidRDefault="00FC5B01" w:rsidP="00FC5B01">
            <w:pPr>
              <w:tabs>
                <w:tab w:val="left" w:pos="720"/>
              </w:tabs>
            </w:pPr>
            <w:r w:rsidRPr="00FC5B01">
              <w:t>При заключении договора социально ориентированные некоммерческие организации предоставляют скорректированные с учетом размера предоставляемой субсидии мероприятия проекта, реализуемого на средства субсидии.</w:t>
            </w:r>
          </w:p>
        </w:tc>
      </w:tr>
      <w:tr w:rsidR="00FC5B01" w:rsidTr="00FC5B01">
        <w:tc>
          <w:tcPr>
            <w:tcW w:w="2263" w:type="dxa"/>
          </w:tcPr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t>п. 2.5</w:t>
            </w:r>
          </w:p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t>раздела 2</w:t>
            </w:r>
          </w:p>
          <w:p w:rsidR="0053246B" w:rsidRDefault="0053246B" w:rsidP="001B4DC5">
            <w:pPr>
              <w:tabs>
                <w:tab w:val="left" w:pos="720"/>
              </w:tabs>
              <w:jc w:val="center"/>
            </w:pPr>
          </w:p>
        </w:tc>
        <w:tc>
          <w:tcPr>
            <w:tcW w:w="4541" w:type="dxa"/>
          </w:tcPr>
          <w:p w:rsidR="00FC5B01" w:rsidRPr="00FC5B01" w:rsidRDefault="00FC5B01" w:rsidP="00FC5B01">
            <w:pPr>
              <w:tabs>
                <w:tab w:val="left" w:pos="720"/>
              </w:tabs>
            </w:pPr>
            <w:r w:rsidRPr="00FC5B01">
              <w:t>Договор о предоставлении субсидии заключается в соответствии с типовой формой, установленной финансовым органом муниципального образования.</w:t>
            </w:r>
          </w:p>
        </w:tc>
        <w:tc>
          <w:tcPr>
            <w:tcW w:w="3402" w:type="dxa"/>
          </w:tcPr>
          <w:p w:rsidR="00FC5B01" w:rsidRPr="00FC5B01" w:rsidRDefault="00FC5B01" w:rsidP="00FC5B01">
            <w:pPr>
              <w:tabs>
                <w:tab w:val="left" w:pos="720"/>
              </w:tabs>
            </w:pPr>
            <w:r w:rsidRPr="00FC5B01">
              <w:t>Договор о предоставлении субсидии заключается в соответствии с типовой формой, установленной финансовым органом муниципального образования. Договор заключается в течение 5 рабочих дней со дня принятия распоряжения о предоставлении субсидии.</w:t>
            </w:r>
          </w:p>
        </w:tc>
      </w:tr>
      <w:tr w:rsidR="00FC5B01" w:rsidTr="00FC5B01">
        <w:tc>
          <w:tcPr>
            <w:tcW w:w="2263" w:type="dxa"/>
          </w:tcPr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t>п. 2.6</w:t>
            </w:r>
          </w:p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t>раздела 2</w:t>
            </w:r>
          </w:p>
          <w:p w:rsidR="0053246B" w:rsidRDefault="0053246B" w:rsidP="001B4DC5">
            <w:pPr>
              <w:tabs>
                <w:tab w:val="left" w:pos="720"/>
              </w:tabs>
              <w:jc w:val="center"/>
            </w:pPr>
          </w:p>
        </w:tc>
        <w:tc>
          <w:tcPr>
            <w:tcW w:w="4541" w:type="dxa"/>
          </w:tcPr>
          <w:p w:rsidR="00FC5B01" w:rsidRPr="00FC5B01" w:rsidRDefault="00FC5B01" w:rsidP="00FC5B01">
            <w:pPr>
              <w:tabs>
                <w:tab w:val="left" w:pos="720"/>
              </w:tabs>
            </w:pPr>
            <w:r w:rsidRPr="00FC5B01">
              <w:t>Договор о предоставлении субсидии должен содержать сроки реализации проекта, сроки и порядок перечисления средств субсидий, согласие получателей субсидии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предоставления, ответственность за нарушение условий договора о предоставлении субсидии, а также смету расходов на мероприятия и график финансирования мероприятий из бюджета муниципального образования.</w:t>
            </w:r>
          </w:p>
        </w:tc>
        <w:tc>
          <w:tcPr>
            <w:tcW w:w="3402" w:type="dxa"/>
          </w:tcPr>
          <w:p w:rsidR="00FC5B01" w:rsidRPr="00FC5B01" w:rsidRDefault="00FC5B01" w:rsidP="00FC5B01">
            <w:pPr>
              <w:tabs>
                <w:tab w:val="left" w:pos="720"/>
              </w:tabs>
            </w:pPr>
            <w:r w:rsidRPr="00FC5B01">
              <w:t xml:space="preserve">Социально ориентированные некоммерческие организации города Пыть-Яха являющиеся получателями субсидии дают согласие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 Согласие на осуществление проверки </w:t>
            </w:r>
            <w:r w:rsidRPr="00FC5B01">
              <w:lastRenderedPageBreak/>
              <w:t>предусматривается условиями заключаемого Договора.</w:t>
            </w:r>
          </w:p>
        </w:tc>
      </w:tr>
      <w:tr w:rsidR="00FC5B01" w:rsidTr="00FC5B01">
        <w:tc>
          <w:tcPr>
            <w:tcW w:w="2263" w:type="dxa"/>
          </w:tcPr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lastRenderedPageBreak/>
              <w:t>п. 2.7</w:t>
            </w:r>
          </w:p>
          <w:p w:rsidR="00FC5B01" w:rsidRDefault="00FC5B01" w:rsidP="00FC5B01">
            <w:pPr>
              <w:tabs>
                <w:tab w:val="left" w:pos="720"/>
              </w:tabs>
              <w:jc w:val="center"/>
            </w:pPr>
            <w:r>
              <w:t>раздела 2</w:t>
            </w:r>
          </w:p>
          <w:p w:rsidR="0053246B" w:rsidRDefault="0053246B" w:rsidP="001B4DC5">
            <w:pPr>
              <w:tabs>
                <w:tab w:val="left" w:pos="720"/>
              </w:tabs>
              <w:jc w:val="center"/>
            </w:pPr>
          </w:p>
        </w:tc>
        <w:tc>
          <w:tcPr>
            <w:tcW w:w="4541" w:type="dxa"/>
          </w:tcPr>
          <w:p w:rsidR="00FC5B01" w:rsidRPr="00FC5B01" w:rsidRDefault="00FC5B01" w:rsidP="00FC5B01">
            <w:pPr>
              <w:tabs>
                <w:tab w:val="left" w:pos="720"/>
              </w:tabs>
            </w:pPr>
            <w:r w:rsidRPr="00FC5B01">
              <w:t>Целевыми показателями предоставления гранта является 100% реализация мероприятий, указанных в календарном плане-графике выполнения социального проекта.</w:t>
            </w:r>
          </w:p>
        </w:tc>
        <w:tc>
          <w:tcPr>
            <w:tcW w:w="3402" w:type="dxa"/>
          </w:tcPr>
          <w:p w:rsidR="00FC5B01" w:rsidRPr="00FC5B01" w:rsidRDefault="00FC5B01" w:rsidP="00FC5B01">
            <w:pPr>
              <w:tabs>
                <w:tab w:val="left" w:pos="720"/>
              </w:tabs>
            </w:pPr>
            <w:r w:rsidRPr="00FC5B01">
              <w:t>Результатами предоставления гранта является 100% реализация мероприятий, указанных в календарном плане-графике выполнения социального проекта.</w:t>
            </w:r>
          </w:p>
        </w:tc>
      </w:tr>
      <w:tr w:rsidR="00FC5B01" w:rsidTr="00FC5B01">
        <w:tc>
          <w:tcPr>
            <w:tcW w:w="2263" w:type="dxa"/>
          </w:tcPr>
          <w:p w:rsidR="00FC5B01" w:rsidRDefault="00FC5B01" w:rsidP="0053246B">
            <w:pPr>
              <w:tabs>
                <w:tab w:val="left" w:pos="720"/>
              </w:tabs>
              <w:jc w:val="center"/>
            </w:pPr>
            <w:r>
              <w:t>раздел 3</w:t>
            </w:r>
          </w:p>
          <w:p w:rsidR="006D1C25" w:rsidRDefault="006D1C25" w:rsidP="001B4DC5">
            <w:pPr>
              <w:tabs>
                <w:tab w:val="left" w:pos="720"/>
              </w:tabs>
              <w:jc w:val="center"/>
            </w:pPr>
          </w:p>
        </w:tc>
        <w:tc>
          <w:tcPr>
            <w:tcW w:w="4541" w:type="dxa"/>
          </w:tcPr>
          <w:p w:rsidR="009C7748" w:rsidRDefault="009C7748" w:rsidP="009C7748">
            <w:pPr>
              <w:pStyle w:val="a8"/>
              <w:numPr>
                <w:ilvl w:val="0"/>
                <w:numId w:val="2"/>
              </w:numPr>
              <w:tabs>
                <w:tab w:val="left" w:pos="323"/>
              </w:tabs>
              <w:ind w:hanging="1069"/>
            </w:pPr>
            <w:r>
              <w:t>Требования к отчетности.</w:t>
            </w:r>
          </w:p>
          <w:p w:rsidR="00FC5B01" w:rsidRPr="00FC5B01" w:rsidRDefault="00FC5B01" w:rsidP="009C7748">
            <w:pPr>
              <w:pStyle w:val="a8"/>
              <w:tabs>
                <w:tab w:val="left" w:pos="720"/>
              </w:tabs>
              <w:ind w:left="0"/>
            </w:pPr>
            <w:r w:rsidRPr="00FC5B01">
              <w:t>После получения субсидии и реализации проекта получатели субсидии представляют в управление делами администрации г. Пыть-Яха финансовые отчеты об использовании бюджетных средств по форме и в сроки, предусмотренные договором о предоставлении субсидий, с приложением заверенных надлежащим образом копий платежных и иных первичных документов, подтверждающих фактически произведенные расходы (счета, накладные, платежные поручения с отметкой банка, квитанции с отметкой банка, подтверждающие оплату, договоры купли-продажи, аренды (субаренды), подряда, оказания услуг, выполнения работ, акты выполненных работ, акты приема-передачи товара, работ, услуг). Оплата по факту оказанных услуг, выполнения работ производится не позднее 30 дней со дня оказания услуг, выполнения работ.</w:t>
            </w:r>
          </w:p>
        </w:tc>
        <w:tc>
          <w:tcPr>
            <w:tcW w:w="3402" w:type="dxa"/>
          </w:tcPr>
          <w:p w:rsidR="000C2FFB" w:rsidRDefault="009C7748" w:rsidP="000C2FFB">
            <w:pPr>
              <w:tabs>
                <w:tab w:val="left" w:pos="720"/>
              </w:tabs>
            </w:pPr>
            <w:r w:rsidRPr="009C7748">
              <w:t xml:space="preserve">3. </w:t>
            </w:r>
            <w:r w:rsidR="000C2FFB" w:rsidRPr="009C7748">
              <w:t>Требования к отчетности.</w:t>
            </w:r>
            <w:r w:rsidR="000C2FFB">
              <w:t xml:space="preserve">  </w:t>
            </w:r>
          </w:p>
          <w:p w:rsidR="00FC5B01" w:rsidRPr="00FC5B01" w:rsidRDefault="000C2FFB" w:rsidP="000C2FFB">
            <w:pPr>
              <w:tabs>
                <w:tab w:val="left" w:pos="720"/>
              </w:tabs>
            </w:pPr>
            <w:r>
              <w:t xml:space="preserve">После получения субсидии и реализации проекта получатели субсидии представляют в управление </w:t>
            </w:r>
            <w:r w:rsidR="005932AB">
              <w:t xml:space="preserve">по </w:t>
            </w:r>
            <w:r>
              <w:t xml:space="preserve">внутренней политики </w:t>
            </w:r>
            <w:r w:rsidR="005932AB">
              <w:t xml:space="preserve">администрации г. Пыть-Яха </w:t>
            </w:r>
            <w:r>
              <w:t>Отчет о расходах, источником финансового обеспечения которых является Грант (далее - Отчет) по форме согласно Приложению № 1 к настоящему Положению, с приложением заверенных надлежащим образом копий платежных и иных первичных документов, подтверждающих фактически произведенные расходы (счета, накладные, платежные поручения с отметкой банка, квитанции с отметкой банка, подтверждающие оплату, договоры купли-продажи, аренды (субаренды), подряда, оказания услуг, выполнения работ, акты выполненных работ, акты приема-передачи товара, работ, услуг). Оплата по факту оказанных услуг, выполнения работ производится не позднее 30 дней со дня оказания услуг, выполнения работ. Отчет предоставляется ежеквартально в течение 15-и календарных дней следующего квартала, за IV квартал текущего года - до 20 января следующего календарного года.</w:t>
            </w:r>
          </w:p>
        </w:tc>
      </w:tr>
      <w:tr w:rsidR="000C2FFB" w:rsidTr="00FC5B01">
        <w:tc>
          <w:tcPr>
            <w:tcW w:w="2263" w:type="dxa"/>
          </w:tcPr>
          <w:p w:rsidR="000C2FFB" w:rsidRDefault="000C2FFB" w:rsidP="00FC5B01">
            <w:pPr>
              <w:tabs>
                <w:tab w:val="left" w:pos="720"/>
              </w:tabs>
              <w:jc w:val="center"/>
            </w:pPr>
            <w:r>
              <w:t xml:space="preserve">абз. 3 п. 3.1 </w:t>
            </w:r>
          </w:p>
          <w:p w:rsidR="000C2FFB" w:rsidRDefault="000C2FFB" w:rsidP="00FC5B01">
            <w:pPr>
              <w:tabs>
                <w:tab w:val="left" w:pos="720"/>
              </w:tabs>
              <w:jc w:val="center"/>
            </w:pPr>
            <w:r>
              <w:t xml:space="preserve">раздела </w:t>
            </w:r>
            <w:r>
              <w:rPr>
                <w:lang w:val="en-US"/>
              </w:rPr>
              <w:t>III</w:t>
            </w:r>
            <w:r>
              <w:t xml:space="preserve"> Приложение № 2 </w:t>
            </w:r>
          </w:p>
          <w:p w:rsidR="000C2FFB" w:rsidRPr="000C2FFB" w:rsidRDefault="000C2FFB" w:rsidP="00BD0D3A">
            <w:pPr>
              <w:tabs>
                <w:tab w:val="left" w:pos="720"/>
              </w:tabs>
              <w:jc w:val="center"/>
            </w:pPr>
          </w:p>
        </w:tc>
        <w:tc>
          <w:tcPr>
            <w:tcW w:w="4541" w:type="dxa"/>
          </w:tcPr>
          <w:p w:rsidR="000C2FFB" w:rsidRPr="000C2FFB" w:rsidRDefault="000C2FFB" w:rsidP="00FC5B01">
            <w:pPr>
              <w:tabs>
                <w:tab w:val="left" w:pos="720"/>
              </w:tabs>
            </w:pPr>
            <w:r w:rsidRPr="000C2FFB">
              <w:lastRenderedPageBreak/>
              <w:t>не находятся в состоянии реорганизации, ликвидации, банкротства</w:t>
            </w:r>
            <w:r>
              <w:t xml:space="preserve">; </w:t>
            </w:r>
          </w:p>
        </w:tc>
        <w:tc>
          <w:tcPr>
            <w:tcW w:w="3402" w:type="dxa"/>
          </w:tcPr>
          <w:p w:rsidR="000C2FFB" w:rsidRPr="000C2FFB" w:rsidRDefault="000C2FFB" w:rsidP="000C2FFB">
            <w:pPr>
              <w:tabs>
                <w:tab w:val="left" w:pos="720"/>
              </w:tabs>
              <w:rPr>
                <w:highlight w:val="yellow"/>
              </w:rPr>
            </w:pPr>
            <w:r w:rsidRPr="000C2FFB">
              <w:t xml:space="preserve">не должен находиться в процессе ликвидации, реорганизации, в отношении </w:t>
            </w:r>
            <w:r w:rsidRPr="000C2FFB">
              <w:lastRenderedPageBreak/>
              <w:t xml:space="preserve">него не введена процедура банкротства, деятельность участника конкурса не должна быть приостановлена в порядке, </w:t>
            </w:r>
            <w:r w:rsidRPr="00314B45">
              <w:t>предусмотренном законодательством Российской Федерации;</w:t>
            </w:r>
            <w:r>
              <w:t xml:space="preserve"> </w:t>
            </w:r>
          </w:p>
        </w:tc>
      </w:tr>
      <w:tr w:rsidR="00BD1806" w:rsidTr="00FC5B01">
        <w:tc>
          <w:tcPr>
            <w:tcW w:w="2263" w:type="dxa"/>
          </w:tcPr>
          <w:p w:rsidR="00BD1806" w:rsidRPr="00BD1806" w:rsidRDefault="00BD1806" w:rsidP="00BD1806">
            <w:pPr>
              <w:tabs>
                <w:tab w:val="left" w:pos="720"/>
              </w:tabs>
              <w:jc w:val="center"/>
            </w:pPr>
            <w:r>
              <w:lastRenderedPageBreak/>
              <w:t xml:space="preserve">п. 5.16 раздела </w:t>
            </w:r>
            <w:r>
              <w:rPr>
                <w:lang w:val="en-US"/>
              </w:rPr>
              <w:t>V</w:t>
            </w:r>
          </w:p>
          <w:p w:rsidR="00BD1806" w:rsidRDefault="00BD1806" w:rsidP="00BD1806">
            <w:pPr>
              <w:tabs>
                <w:tab w:val="left" w:pos="720"/>
              </w:tabs>
              <w:jc w:val="center"/>
            </w:pPr>
            <w:r w:rsidRPr="00BD1806">
              <w:t xml:space="preserve">Приложения </w:t>
            </w:r>
            <w:r>
              <w:t xml:space="preserve">№ 2 </w:t>
            </w:r>
          </w:p>
          <w:p w:rsidR="00BD1806" w:rsidRPr="00BD1806" w:rsidRDefault="00BD1806" w:rsidP="00BD0D3A">
            <w:pPr>
              <w:tabs>
                <w:tab w:val="left" w:pos="720"/>
              </w:tabs>
              <w:jc w:val="center"/>
            </w:pPr>
          </w:p>
        </w:tc>
        <w:tc>
          <w:tcPr>
            <w:tcW w:w="4541" w:type="dxa"/>
          </w:tcPr>
          <w:p w:rsidR="00455D52" w:rsidRDefault="00034A9D" w:rsidP="00FC5B01">
            <w:pPr>
              <w:tabs>
                <w:tab w:val="left" w:pos="720"/>
              </w:tabs>
            </w:pPr>
            <w:r w:rsidRPr="00034A9D">
              <w:t xml:space="preserve">Управление в течение 5 рабочих дней с даты подведения итогов конкурса размещает в информационно-телекоммуникационной сети Интернет на официальном информационном портале администрации города Пыть-Яха </w:t>
            </w:r>
          </w:p>
          <w:p w:rsidR="00BD1806" w:rsidRPr="000C2FFB" w:rsidRDefault="00455D52" w:rsidP="00FC5B01">
            <w:pPr>
              <w:tabs>
                <w:tab w:val="left" w:pos="720"/>
              </w:tabs>
            </w:pPr>
            <w:r>
              <w:t>www.</w:t>
            </w:r>
            <w:r w:rsidR="00034A9D" w:rsidRPr="00034A9D">
              <w:t>adm.gov86.org, информационное сообщение о результатах конкурса</w:t>
            </w:r>
          </w:p>
        </w:tc>
        <w:tc>
          <w:tcPr>
            <w:tcW w:w="3402" w:type="dxa"/>
          </w:tcPr>
          <w:p w:rsidR="00BD1806" w:rsidRPr="000C2FFB" w:rsidRDefault="00034A9D" w:rsidP="000C2FFB">
            <w:pPr>
              <w:tabs>
                <w:tab w:val="left" w:pos="720"/>
              </w:tabs>
            </w:pPr>
            <w:r w:rsidRPr="00034A9D">
              <w:t>Управление в течение 5 рабочих дней с даты подведения итогов конкурса размещает в информационно-телекоммуникационной сети Интернет на официальном информационном портале администрации города Пыть-Яха www.adm.gov86.org, информационное сообщение о результатах конкурса, предусматривающее информацию об участниках конкурса, рейтинге и (или) оценках по критериям конкурсного отбора, размерах предоставляемых грантов.</w:t>
            </w:r>
          </w:p>
        </w:tc>
      </w:tr>
    </w:tbl>
    <w:p w:rsidR="00314B45" w:rsidRPr="00314B45" w:rsidRDefault="00962F5B" w:rsidP="00314B45">
      <w:pPr>
        <w:pStyle w:val="a8"/>
        <w:numPr>
          <w:ilvl w:val="0"/>
          <w:numId w:val="1"/>
        </w:numPr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14B45">
        <w:rPr>
          <w:sz w:val="26"/>
          <w:szCs w:val="26"/>
        </w:rPr>
        <w:t xml:space="preserve">риложение № 2 к постановлению администрации города </w:t>
      </w:r>
      <w:r>
        <w:rPr>
          <w:sz w:val="26"/>
          <w:szCs w:val="26"/>
        </w:rPr>
        <w:t xml:space="preserve">Пыть-Яха от 29.08.2019 № 330-па и </w:t>
      </w:r>
      <w:r w:rsidR="00314B45">
        <w:rPr>
          <w:sz w:val="26"/>
          <w:szCs w:val="26"/>
        </w:rPr>
        <w:t>приложени</w:t>
      </w:r>
      <w:r w:rsidR="00A71C34">
        <w:rPr>
          <w:sz w:val="26"/>
          <w:szCs w:val="26"/>
        </w:rPr>
        <w:t>е</w:t>
      </w:r>
      <w:r w:rsidR="00314B45">
        <w:rPr>
          <w:sz w:val="26"/>
          <w:szCs w:val="26"/>
        </w:rPr>
        <w:t xml:space="preserve"> </w:t>
      </w:r>
      <w:r w:rsidR="00A71C34">
        <w:rPr>
          <w:sz w:val="26"/>
          <w:szCs w:val="26"/>
        </w:rPr>
        <w:t>№ 1</w:t>
      </w:r>
      <w:r w:rsidR="00314B45">
        <w:rPr>
          <w:sz w:val="26"/>
          <w:szCs w:val="26"/>
        </w:rPr>
        <w:t xml:space="preserve"> к Положению</w:t>
      </w:r>
      <w:r>
        <w:rPr>
          <w:sz w:val="26"/>
          <w:szCs w:val="26"/>
        </w:rPr>
        <w:t xml:space="preserve"> и</w:t>
      </w:r>
      <w:r>
        <w:rPr>
          <w:sz w:val="26"/>
          <w:szCs w:val="26"/>
        </w:rPr>
        <w:t>зложены в новой редакции</w:t>
      </w:r>
      <w:r w:rsidR="00314B45">
        <w:rPr>
          <w:sz w:val="26"/>
          <w:szCs w:val="26"/>
        </w:rPr>
        <w:t xml:space="preserve">. </w:t>
      </w:r>
    </w:p>
    <w:p w:rsidR="00A71C34" w:rsidRPr="00962F5B" w:rsidRDefault="00A71C34" w:rsidP="005B677D">
      <w:pPr>
        <w:tabs>
          <w:tab w:val="left" w:pos="142"/>
        </w:tabs>
        <w:ind w:firstLine="709"/>
        <w:jc w:val="both"/>
        <w:rPr>
          <w:sz w:val="16"/>
          <w:szCs w:val="16"/>
        </w:rPr>
      </w:pPr>
    </w:p>
    <w:p w:rsidR="00A71C34" w:rsidRPr="00A71C34" w:rsidRDefault="00A71C34" w:rsidP="00171C4F">
      <w:pPr>
        <w:jc w:val="both"/>
        <w:rPr>
          <w:sz w:val="26"/>
          <w:szCs w:val="26"/>
        </w:rPr>
      </w:pPr>
      <w:r w:rsidRPr="00A71C34">
        <w:rPr>
          <w:sz w:val="26"/>
          <w:szCs w:val="26"/>
        </w:rPr>
        <w:tab/>
      </w:r>
      <w:r w:rsidR="00962F5B">
        <w:rPr>
          <w:sz w:val="26"/>
          <w:szCs w:val="26"/>
        </w:rPr>
        <w:t>П</w:t>
      </w:r>
      <w:r w:rsidR="00171C4F">
        <w:rPr>
          <w:sz w:val="26"/>
          <w:szCs w:val="26"/>
        </w:rPr>
        <w:t xml:space="preserve">редставленный </w:t>
      </w:r>
      <w:r w:rsidRPr="00A71C34">
        <w:rPr>
          <w:sz w:val="26"/>
          <w:szCs w:val="26"/>
        </w:rPr>
        <w:t>проект постановления</w:t>
      </w:r>
      <w:r w:rsidR="00962F5B">
        <w:rPr>
          <w:sz w:val="26"/>
          <w:szCs w:val="26"/>
        </w:rPr>
        <w:t xml:space="preserve"> разработан в целях </w:t>
      </w:r>
      <w:r w:rsidR="00962F5B" w:rsidRPr="00A71C34">
        <w:rPr>
          <w:sz w:val="26"/>
          <w:szCs w:val="26"/>
        </w:rPr>
        <w:t>приведения в соответствие с действующим законодательством</w:t>
      </w:r>
      <w:r w:rsidR="00962F5B">
        <w:rPr>
          <w:sz w:val="26"/>
          <w:szCs w:val="26"/>
        </w:rPr>
        <w:t xml:space="preserve"> (</w:t>
      </w:r>
      <w:r w:rsidR="00962F5B" w:rsidRPr="00A71C34">
        <w:rPr>
          <w:sz w:val="26"/>
          <w:szCs w:val="26"/>
        </w:rPr>
        <w:t>Постановлением Правительства РФ от 07.12.2019 № 1615 были внесены изменения в постановление Правительства РФ от 27.03.2019 № 322</w:t>
      </w:r>
      <w:r w:rsidR="00962F5B">
        <w:rPr>
          <w:sz w:val="26"/>
          <w:szCs w:val="26"/>
        </w:rPr>
        <w:t>)</w:t>
      </w:r>
      <w:r w:rsidRPr="00A71C34">
        <w:rPr>
          <w:sz w:val="26"/>
          <w:szCs w:val="26"/>
        </w:rPr>
        <w:t xml:space="preserve">. </w:t>
      </w:r>
    </w:p>
    <w:p w:rsidR="005B677D" w:rsidRPr="00057657" w:rsidRDefault="005B677D" w:rsidP="005B677D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 w:rsidRPr="00057657">
        <w:rPr>
          <w:rFonts w:ascii="Times New Roman" w:hAnsi="Times New Roman"/>
          <w:b w:val="0"/>
          <w:sz w:val="26"/>
          <w:szCs w:val="26"/>
        </w:rPr>
        <w:tab/>
      </w:r>
      <w:r w:rsidR="00A71C34" w:rsidRPr="00A71C34">
        <w:rPr>
          <w:rFonts w:ascii="Times New Roman" w:hAnsi="Times New Roman"/>
          <w:b w:val="0"/>
          <w:sz w:val="26"/>
          <w:szCs w:val="26"/>
        </w:rPr>
        <w:t>В проекте постановления были выявлены технические ошибки, которые были устранены разработчиком в ходе проведения экспертизы.</w:t>
      </w:r>
    </w:p>
    <w:p w:rsidR="005B677D" w:rsidRPr="00057657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проекту постановления замечания и предложения отсутствуют.</w:t>
      </w:r>
    </w:p>
    <w:p w:rsidR="00A71C34" w:rsidRDefault="00A71C34" w:rsidP="005B677D">
      <w:pPr>
        <w:jc w:val="both"/>
        <w:rPr>
          <w:sz w:val="26"/>
          <w:szCs w:val="26"/>
        </w:rPr>
      </w:pPr>
    </w:p>
    <w:p w:rsidR="00A71C34" w:rsidRDefault="00A71C34" w:rsidP="005B677D">
      <w:pPr>
        <w:jc w:val="both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</w:t>
      </w:r>
      <w:r w:rsidR="00171C4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171C4F">
        <w:rPr>
          <w:sz w:val="26"/>
          <w:szCs w:val="26"/>
        </w:rPr>
        <w:t xml:space="preserve">Г.Ф. Урубкова </w:t>
      </w:r>
    </w:p>
    <w:p w:rsidR="006419F4" w:rsidRDefault="006419F4"/>
    <w:sectPr w:rsidR="006419F4" w:rsidSect="00F72599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D74" w:rsidRDefault="00A05D74">
      <w:r>
        <w:separator/>
      </w:r>
    </w:p>
  </w:endnote>
  <w:endnote w:type="continuationSeparator" w:id="0">
    <w:p w:rsidR="00A05D74" w:rsidRDefault="00A0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171C4F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A05D74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A05D74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D74" w:rsidRDefault="00A05D74">
      <w:r>
        <w:separator/>
      </w:r>
    </w:p>
  </w:footnote>
  <w:footnote w:type="continuationSeparator" w:id="0">
    <w:p w:rsidR="00A05D74" w:rsidRDefault="00A05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171C4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62F5B">
      <w:rPr>
        <w:noProof/>
      </w:rPr>
      <w:t>4</w:t>
    </w:r>
    <w:r>
      <w:fldChar w:fldCharType="end"/>
    </w:r>
  </w:p>
  <w:p w:rsidR="00200B66" w:rsidRDefault="00A05D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D"/>
    <w:rsid w:val="00034A9D"/>
    <w:rsid w:val="00073CF6"/>
    <w:rsid w:val="000C2FFB"/>
    <w:rsid w:val="00171B69"/>
    <w:rsid w:val="00171C4F"/>
    <w:rsid w:val="001B4DC5"/>
    <w:rsid w:val="00284F65"/>
    <w:rsid w:val="00297DAF"/>
    <w:rsid w:val="00314B45"/>
    <w:rsid w:val="003B5E3D"/>
    <w:rsid w:val="00455D52"/>
    <w:rsid w:val="0053246B"/>
    <w:rsid w:val="005932AB"/>
    <w:rsid w:val="005B677D"/>
    <w:rsid w:val="005D6987"/>
    <w:rsid w:val="006419F4"/>
    <w:rsid w:val="006D1C25"/>
    <w:rsid w:val="006E275A"/>
    <w:rsid w:val="00960966"/>
    <w:rsid w:val="00962F5B"/>
    <w:rsid w:val="009C7748"/>
    <w:rsid w:val="00A05D74"/>
    <w:rsid w:val="00A71C34"/>
    <w:rsid w:val="00AD2CDF"/>
    <w:rsid w:val="00BD0D3A"/>
    <w:rsid w:val="00BD1806"/>
    <w:rsid w:val="00D179D8"/>
    <w:rsid w:val="00EF58C1"/>
    <w:rsid w:val="00F540FD"/>
    <w:rsid w:val="00FC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5DE60-6AF9-4522-9EFD-794F755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7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B67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677D"/>
    <w:rPr>
      <w:sz w:val="24"/>
      <w:szCs w:val="24"/>
    </w:rPr>
  </w:style>
  <w:style w:type="character" w:styleId="a5">
    <w:name w:val="page number"/>
    <w:basedOn w:val="a0"/>
    <w:rsid w:val="005B677D"/>
  </w:style>
  <w:style w:type="paragraph" w:styleId="a6">
    <w:name w:val="header"/>
    <w:basedOn w:val="a"/>
    <w:link w:val="a7"/>
    <w:uiPriority w:val="99"/>
    <w:rsid w:val="005B67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677D"/>
    <w:rPr>
      <w:sz w:val="24"/>
      <w:szCs w:val="24"/>
    </w:rPr>
  </w:style>
  <w:style w:type="paragraph" w:customStyle="1" w:styleId="ConsTitle">
    <w:name w:val="ConsTitle"/>
    <w:rsid w:val="005B677D"/>
    <w:pPr>
      <w:widowControl w:val="0"/>
      <w:ind w:right="19772"/>
    </w:pPr>
    <w:rPr>
      <w:rFonts w:ascii="Arial" w:hAnsi="Arial"/>
      <w:b/>
    </w:rPr>
  </w:style>
  <w:style w:type="paragraph" w:styleId="a8">
    <w:name w:val="List Paragraph"/>
    <w:basedOn w:val="a"/>
    <w:uiPriority w:val="99"/>
    <w:qFormat/>
    <w:rsid w:val="005B677D"/>
    <w:pPr>
      <w:ind w:left="720"/>
      <w:contextualSpacing/>
    </w:pPr>
  </w:style>
  <w:style w:type="table" w:styleId="a9">
    <w:name w:val="Table Grid"/>
    <w:basedOn w:val="a1"/>
    <w:rsid w:val="00FC5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F540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F54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181F9-9707-428B-A0D5-CF8F208C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2020-06-19T10:29:00Z</cp:lastPrinted>
  <dcterms:created xsi:type="dcterms:W3CDTF">2020-06-19T05:15:00Z</dcterms:created>
  <dcterms:modified xsi:type="dcterms:W3CDTF">2020-06-19T10:43:00Z</dcterms:modified>
</cp:coreProperties>
</file>